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6A86" w:rsidRDefault="00266A86" w:rsidP="001566D7">
      <w:pPr>
        <w:spacing w:after="0" w:line="240" w:lineRule="auto"/>
        <w:ind w:firstLine="709"/>
      </w:pPr>
    </w:p>
    <w:p w:rsidR="001566D7" w:rsidRDefault="001566D7" w:rsidP="001566D7">
      <w:pPr>
        <w:spacing w:after="0" w:line="240" w:lineRule="auto"/>
        <w:ind w:firstLine="709"/>
      </w:pPr>
    </w:p>
    <w:p w:rsidR="001566D7" w:rsidRDefault="001566D7" w:rsidP="001566D7">
      <w:pPr>
        <w:spacing w:after="0" w:line="240" w:lineRule="auto"/>
        <w:ind w:firstLine="709"/>
      </w:pPr>
    </w:p>
    <w:p w:rsidR="001566D7" w:rsidRDefault="001566D7" w:rsidP="001566D7">
      <w:pPr>
        <w:spacing w:after="0" w:line="240" w:lineRule="auto"/>
        <w:ind w:firstLine="709"/>
      </w:pPr>
    </w:p>
    <w:p w:rsidR="001566D7" w:rsidRDefault="001566D7" w:rsidP="001566D7">
      <w:pPr>
        <w:spacing w:after="0" w:line="240" w:lineRule="auto"/>
        <w:ind w:firstLine="709"/>
      </w:pPr>
    </w:p>
    <w:p w:rsidR="001566D7" w:rsidRDefault="001566D7" w:rsidP="001566D7">
      <w:pPr>
        <w:spacing w:after="0" w:line="240" w:lineRule="auto"/>
        <w:ind w:firstLine="709"/>
      </w:pPr>
    </w:p>
    <w:p w:rsidR="001566D7" w:rsidRDefault="001566D7" w:rsidP="001566D7">
      <w:pPr>
        <w:spacing w:after="0" w:line="240" w:lineRule="auto"/>
        <w:ind w:firstLine="709"/>
      </w:pPr>
    </w:p>
    <w:p w:rsidR="001566D7" w:rsidRDefault="001566D7" w:rsidP="001566D7">
      <w:pPr>
        <w:spacing w:after="0" w:line="240" w:lineRule="auto"/>
        <w:ind w:firstLine="709"/>
      </w:pPr>
    </w:p>
    <w:p w:rsidR="001566D7" w:rsidRDefault="001566D7" w:rsidP="001566D7">
      <w:pPr>
        <w:spacing w:after="0" w:line="240" w:lineRule="auto"/>
        <w:ind w:firstLine="709"/>
      </w:pPr>
    </w:p>
    <w:p w:rsidR="001566D7" w:rsidRDefault="001566D7" w:rsidP="001566D7">
      <w:pPr>
        <w:spacing w:after="0" w:line="240" w:lineRule="auto"/>
        <w:ind w:firstLine="709"/>
      </w:pPr>
    </w:p>
    <w:p w:rsidR="001566D7" w:rsidRDefault="001566D7" w:rsidP="001566D7">
      <w:pPr>
        <w:spacing w:after="0" w:line="240" w:lineRule="auto"/>
        <w:ind w:firstLine="709"/>
      </w:pPr>
    </w:p>
    <w:p w:rsidR="001566D7" w:rsidRDefault="001566D7" w:rsidP="001566D7">
      <w:pPr>
        <w:spacing w:after="0" w:line="240" w:lineRule="auto"/>
        <w:ind w:firstLine="709"/>
      </w:pPr>
    </w:p>
    <w:p w:rsidR="00266A86" w:rsidRPr="001A6820" w:rsidRDefault="00EB5799" w:rsidP="00FC4B46">
      <w:pPr>
        <w:spacing w:after="0" w:line="240" w:lineRule="auto"/>
        <w:ind w:firstLine="709"/>
        <w:jc w:val="center"/>
        <w:rPr>
          <w:lang w:val="ru-RU"/>
        </w:rPr>
      </w:pPr>
      <w:r w:rsidRPr="001A6820">
        <w:rPr>
          <w:b/>
          <w:color w:val="000000"/>
          <w:sz w:val="28"/>
          <w:lang w:val="ru-RU"/>
        </w:rPr>
        <w:t>Об утверждении правил</w:t>
      </w:r>
      <w:r w:rsidR="00FC4B46" w:rsidRPr="0030499C">
        <w:rPr>
          <w:b/>
          <w:color w:val="000000"/>
          <w:sz w:val="28"/>
          <w:lang w:val="ru-RU"/>
        </w:rPr>
        <w:t xml:space="preserve"> кредитования строительства, реконструкции и модернизации систем водоснабжения и водоотведения</w:t>
      </w:r>
    </w:p>
    <w:p w:rsidR="001A6820" w:rsidRDefault="001A6820" w:rsidP="001566D7">
      <w:pPr>
        <w:spacing w:after="0" w:line="240" w:lineRule="auto"/>
        <w:ind w:firstLine="709"/>
        <w:jc w:val="both"/>
        <w:rPr>
          <w:color w:val="000000"/>
          <w:sz w:val="28"/>
          <w:lang w:val="ru-RU"/>
        </w:rPr>
      </w:pPr>
      <w:bookmarkStart w:id="0" w:name="z1"/>
    </w:p>
    <w:p w:rsidR="001566D7" w:rsidRPr="001A6820" w:rsidRDefault="001566D7" w:rsidP="001566D7">
      <w:pPr>
        <w:spacing w:after="0" w:line="240" w:lineRule="auto"/>
        <w:ind w:firstLine="709"/>
        <w:jc w:val="both"/>
        <w:rPr>
          <w:color w:val="000000"/>
          <w:sz w:val="28"/>
          <w:lang w:val="ru-RU"/>
        </w:rPr>
      </w:pPr>
    </w:p>
    <w:p w:rsidR="00266A86" w:rsidRPr="001A6820" w:rsidRDefault="00EB5799" w:rsidP="001566D7">
      <w:pPr>
        <w:spacing w:after="0" w:line="240" w:lineRule="auto"/>
        <w:ind w:firstLine="709"/>
        <w:jc w:val="both"/>
        <w:rPr>
          <w:lang w:val="ru-RU"/>
        </w:rPr>
      </w:pPr>
      <w:r w:rsidRPr="001A6820">
        <w:rPr>
          <w:color w:val="000000"/>
          <w:sz w:val="28"/>
          <w:lang w:val="ru-RU"/>
        </w:rPr>
        <w:t>В соответствии с подпункт</w:t>
      </w:r>
      <w:r w:rsidR="001566D7">
        <w:rPr>
          <w:color w:val="000000"/>
          <w:sz w:val="28"/>
          <w:lang w:val="ru-RU"/>
        </w:rPr>
        <w:t>ами</w:t>
      </w:r>
      <w:r w:rsidRPr="001A6820">
        <w:rPr>
          <w:color w:val="000000"/>
          <w:sz w:val="28"/>
          <w:lang w:val="ru-RU"/>
        </w:rPr>
        <w:t xml:space="preserve"> </w:t>
      </w:r>
      <w:r w:rsidR="001566D7">
        <w:rPr>
          <w:color w:val="000000"/>
          <w:sz w:val="28"/>
          <w:lang w:val="ru-RU"/>
        </w:rPr>
        <w:t>4, 12</w:t>
      </w:r>
      <w:r w:rsidRPr="001A6820">
        <w:rPr>
          <w:color w:val="000000"/>
          <w:sz w:val="28"/>
          <w:lang w:val="ru-RU"/>
        </w:rPr>
        <w:t xml:space="preserve">) </w:t>
      </w:r>
      <w:r w:rsidR="001566D7">
        <w:rPr>
          <w:color w:val="000000"/>
          <w:sz w:val="28"/>
          <w:lang w:val="ru-RU"/>
        </w:rPr>
        <w:t xml:space="preserve">пункта 2 </w:t>
      </w:r>
      <w:r w:rsidRPr="001A6820">
        <w:rPr>
          <w:color w:val="000000"/>
          <w:sz w:val="28"/>
          <w:lang w:val="ru-RU"/>
        </w:rPr>
        <w:t xml:space="preserve">статьи </w:t>
      </w:r>
      <w:r w:rsidR="001566D7">
        <w:rPr>
          <w:color w:val="000000"/>
          <w:sz w:val="28"/>
          <w:lang w:val="ru-RU"/>
        </w:rPr>
        <w:t>25</w:t>
      </w:r>
      <w:r w:rsidRPr="001A6820">
        <w:rPr>
          <w:color w:val="000000"/>
          <w:sz w:val="28"/>
          <w:lang w:val="ru-RU"/>
        </w:rPr>
        <w:t xml:space="preserve"> Водного кодекса Республики Казахстан </w:t>
      </w:r>
      <w:r w:rsidRPr="001A6820">
        <w:rPr>
          <w:b/>
          <w:color w:val="000000"/>
          <w:sz w:val="28"/>
          <w:lang w:val="ru-RU"/>
        </w:rPr>
        <w:t>ПРИКАЗЫВАЮ:</w:t>
      </w:r>
    </w:p>
    <w:p w:rsidR="00266A86" w:rsidRPr="001A6820" w:rsidRDefault="00EB5799" w:rsidP="001566D7">
      <w:pPr>
        <w:spacing w:after="0" w:line="240" w:lineRule="auto"/>
        <w:ind w:firstLine="709"/>
        <w:jc w:val="both"/>
        <w:rPr>
          <w:lang w:val="ru-RU"/>
        </w:rPr>
      </w:pPr>
      <w:bookmarkStart w:id="1" w:name="z2"/>
      <w:bookmarkEnd w:id="0"/>
      <w:r w:rsidRPr="001A6820">
        <w:rPr>
          <w:color w:val="000000"/>
          <w:sz w:val="28"/>
          <w:lang w:val="ru-RU"/>
        </w:rPr>
        <w:t xml:space="preserve">1. Утвердить Правила </w:t>
      </w:r>
      <w:bookmarkStart w:id="2" w:name="_GoBack"/>
      <w:bookmarkEnd w:id="2"/>
      <w:r w:rsidR="00C62A1E" w:rsidRPr="00C62A1E">
        <w:rPr>
          <w:color w:val="000000"/>
          <w:sz w:val="28"/>
          <w:lang w:val="ru-RU"/>
        </w:rPr>
        <w:t>кредитования строительства, реконструкции и модернизации систем водоснабжения и водоотведения</w:t>
      </w:r>
      <w:r w:rsidRPr="001A6820">
        <w:rPr>
          <w:color w:val="000000"/>
          <w:sz w:val="28"/>
          <w:lang w:val="ru-RU"/>
        </w:rPr>
        <w:t>.</w:t>
      </w:r>
    </w:p>
    <w:p w:rsidR="00EB5799" w:rsidRPr="00EB5799" w:rsidRDefault="00EB5799" w:rsidP="001566D7">
      <w:pPr>
        <w:spacing w:after="0" w:line="240" w:lineRule="auto"/>
        <w:ind w:firstLine="709"/>
        <w:jc w:val="both"/>
        <w:rPr>
          <w:color w:val="000000"/>
          <w:sz w:val="28"/>
          <w:lang w:val="ru-RU"/>
        </w:rPr>
      </w:pPr>
      <w:bookmarkStart w:id="3" w:name="z3"/>
      <w:bookmarkEnd w:id="1"/>
      <w:r w:rsidRPr="001A6820">
        <w:rPr>
          <w:color w:val="000000"/>
          <w:sz w:val="28"/>
          <w:lang w:val="ru-RU"/>
        </w:rPr>
        <w:t xml:space="preserve">2. </w:t>
      </w:r>
      <w:bookmarkEnd w:id="3"/>
      <w:r w:rsidRPr="00EB5799">
        <w:rPr>
          <w:color w:val="000000"/>
          <w:sz w:val="28"/>
          <w:lang w:val="ru-RU"/>
        </w:rPr>
        <w:t>Комитету по делам строительства и жилищно-коммунального хозяйства Министерства промышленности и строительства Республики Казахстан обеспечить:</w:t>
      </w:r>
    </w:p>
    <w:p w:rsidR="00EB5799" w:rsidRPr="00EB5799" w:rsidRDefault="00EB5799" w:rsidP="001566D7">
      <w:pPr>
        <w:spacing w:after="0" w:line="240" w:lineRule="auto"/>
        <w:ind w:firstLine="709"/>
        <w:jc w:val="both"/>
        <w:rPr>
          <w:color w:val="000000"/>
          <w:sz w:val="28"/>
          <w:lang w:val="ru-RU"/>
        </w:rPr>
      </w:pPr>
      <w:r w:rsidRPr="00EB5799">
        <w:rPr>
          <w:color w:val="000000"/>
          <w:sz w:val="28"/>
          <w:lang w:val="ru-RU"/>
        </w:rPr>
        <w:t>1) государственную регистрацию настоящего приказа в Министерстве юстиции Республики Казахстан;</w:t>
      </w:r>
    </w:p>
    <w:p w:rsidR="00266A86" w:rsidRPr="001A6820" w:rsidRDefault="00EB5799" w:rsidP="001566D7">
      <w:pPr>
        <w:spacing w:after="0" w:line="240" w:lineRule="auto"/>
        <w:ind w:firstLine="709"/>
        <w:jc w:val="both"/>
        <w:rPr>
          <w:lang w:val="ru-RU"/>
        </w:rPr>
      </w:pPr>
      <w:r w:rsidRPr="00EB5799">
        <w:rPr>
          <w:color w:val="000000"/>
          <w:sz w:val="28"/>
          <w:lang w:val="ru-RU"/>
        </w:rPr>
        <w:t xml:space="preserve">2) размещение настоящего приказа на </w:t>
      </w:r>
      <w:proofErr w:type="spellStart"/>
      <w:r w:rsidRPr="00EB5799">
        <w:rPr>
          <w:color w:val="000000"/>
          <w:sz w:val="28"/>
          <w:lang w:val="ru-RU"/>
        </w:rPr>
        <w:t>интернет-ресурсе</w:t>
      </w:r>
      <w:proofErr w:type="spellEnd"/>
      <w:r w:rsidRPr="00EB5799">
        <w:rPr>
          <w:color w:val="000000"/>
          <w:sz w:val="28"/>
          <w:lang w:val="ru-RU"/>
        </w:rPr>
        <w:t xml:space="preserve"> Министерства промышленности и строительства Республики Казахстан</w:t>
      </w:r>
      <w:r w:rsidRPr="001A6820">
        <w:rPr>
          <w:color w:val="000000"/>
          <w:sz w:val="28"/>
          <w:lang w:val="ru-RU"/>
        </w:rPr>
        <w:t>.</w:t>
      </w:r>
    </w:p>
    <w:p w:rsidR="00266A86" w:rsidRPr="001A6820" w:rsidRDefault="00EB5799" w:rsidP="001566D7">
      <w:pPr>
        <w:spacing w:after="0" w:line="240" w:lineRule="auto"/>
        <w:ind w:firstLine="709"/>
        <w:jc w:val="both"/>
        <w:rPr>
          <w:lang w:val="ru-RU"/>
        </w:rPr>
      </w:pPr>
      <w:bookmarkStart w:id="4" w:name="z4"/>
      <w:r w:rsidRPr="001A6820">
        <w:rPr>
          <w:color w:val="000000"/>
          <w:sz w:val="28"/>
          <w:lang w:val="ru-RU"/>
        </w:rPr>
        <w:t xml:space="preserve">3. </w:t>
      </w:r>
      <w:r w:rsidRPr="00EB5799">
        <w:rPr>
          <w:color w:val="000000"/>
          <w:sz w:val="28"/>
          <w:lang w:val="ru-RU"/>
        </w:rPr>
        <w:t>Контроль за исполнением настоящего приказа возложить на курирующего вице-министра промышленности и строительства Республики Казахстан</w:t>
      </w:r>
      <w:r w:rsidRPr="001A6820">
        <w:rPr>
          <w:color w:val="000000"/>
          <w:sz w:val="28"/>
          <w:lang w:val="ru-RU"/>
        </w:rPr>
        <w:t>.</w:t>
      </w:r>
    </w:p>
    <w:p w:rsidR="00266A86" w:rsidRDefault="00EB5799" w:rsidP="001566D7">
      <w:pPr>
        <w:spacing w:after="0" w:line="240" w:lineRule="auto"/>
        <w:ind w:firstLine="709"/>
        <w:jc w:val="both"/>
        <w:rPr>
          <w:color w:val="000000"/>
          <w:sz w:val="28"/>
          <w:lang w:val="ru-RU"/>
        </w:rPr>
      </w:pPr>
      <w:bookmarkStart w:id="5" w:name="z5"/>
      <w:bookmarkEnd w:id="4"/>
      <w:r w:rsidRPr="001A6820">
        <w:rPr>
          <w:color w:val="000000"/>
          <w:sz w:val="28"/>
          <w:lang w:val="ru-RU"/>
        </w:rPr>
        <w:t>4. Настоящий приказ вводится в действие по истечении десяти календарных дней после дня его первого официального опубликования.</w:t>
      </w:r>
    </w:p>
    <w:p w:rsidR="00EB5799" w:rsidRDefault="00EB5799" w:rsidP="001566D7">
      <w:pPr>
        <w:spacing w:after="0" w:line="240" w:lineRule="auto"/>
        <w:ind w:firstLine="709"/>
        <w:jc w:val="both"/>
        <w:rPr>
          <w:color w:val="000000"/>
          <w:sz w:val="28"/>
          <w:lang w:val="ru-RU"/>
        </w:rPr>
      </w:pPr>
    </w:p>
    <w:p w:rsidR="00EB5799" w:rsidRDefault="00EB5799" w:rsidP="001566D7">
      <w:pPr>
        <w:spacing w:after="0" w:line="240" w:lineRule="auto"/>
        <w:ind w:firstLine="709"/>
        <w:jc w:val="both"/>
        <w:rPr>
          <w:color w:val="000000"/>
          <w:sz w:val="28"/>
          <w:lang w:val="ru-RU"/>
        </w:rPr>
      </w:pPr>
    </w:p>
    <w:tbl>
      <w:tblPr>
        <w:tblStyle w:val="ac"/>
        <w:tblW w:w="8930" w:type="dxa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2"/>
        <w:gridCol w:w="2126"/>
        <w:gridCol w:w="3152"/>
      </w:tblGrid>
      <w:tr w:rsidR="00EB5799" w:rsidRPr="00BD1783" w:rsidTr="00F63BD3">
        <w:tc>
          <w:tcPr>
            <w:tcW w:w="3652" w:type="dxa"/>
            <w:hideMark/>
          </w:tcPr>
          <w:p w:rsidR="00EB5799" w:rsidRPr="00BD1783" w:rsidRDefault="00EB5799" w:rsidP="001566D7">
            <w:pPr>
              <w:rPr>
                <w:b/>
                <w:sz w:val="28"/>
                <w:szCs w:val="28"/>
              </w:rPr>
            </w:pPr>
            <w:proofErr w:type="spellStart"/>
            <w:r w:rsidRPr="00BD1783">
              <w:rPr>
                <w:b/>
                <w:sz w:val="28"/>
                <w:szCs w:val="28"/>
              </w:rPr>
              <w:t>Должность</w:t>
            </w:r>
            <w:proofErr w:type="spellEnd"/>
          </w:p>
        </w:tc>
        <w:tc>
          <w:tcPr>
            <w:tcW w:w="2126" w:type="dxa"/>
          </w:tcPr>
          <w:p w:rsidR="00EB5799" w:rsidRPr="00BD1783" w:rsidRDefault="00EB5799" w:rsidP="001566D7">
            <w:pPr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3152" w:type="dxa"/>
            <w:hideMark/>
          </w:tcPr>
          <w:p w:rsidR="00EB5799" w:rsidRPr="00BD1783" w:rsidRDefault="00EB5799" w:rsidP="001566D7">
            <w:pPr>
              <w:rPr>
                <w:b/>
                <w:sz w:val="28"/>
                <w:szCs w:val="28"/>
                <w:lang w:val="kk-KZ"/>
              </w:rPr>
            </w:pPr>
            <w:r w:rsidRPr="00BD1783">
              <w:rPr>
                <w:b/>
                <w:sz w:val="28"/>
                <w:szCs w:val="28"/>
                <w:lang w:val="kk-KZ"/>
              </w:rPr>
              <w:t>ФИО</w:t>
            </w:r>
          </w:p>
        </w:tc>
      </w:tr>
    </w:tbl>
    <w:p w:rsidR="00EB5799" w:rsidRDefault="00EB5799" w:rsidP="001566D7">
      <w:pPr>
        <w:spacing w:after="0" w:line="240" w:lineRule="auto"/>
        <w:ind w:firstLine="709"/>
        <w:jc w:val="both"/>
        <w:rPr>
          <w:color w:val="000000"/>
          <w:sz w:val="28"/>
          <w:szCs w:val="28"/>
        </w:rPr>
      </w:pPr>
    </w:p>
    <w:p w:rsidR="001566D7" w:rsidRDefault="001566D7" w:rsidP="001566D7">
      <w:pPr>
        <w:spacing w:after="0" w:line="240" w:lineRule="auto"/>
        <w:ind w:firstLine="709"/>
        <w:jc w:val="both"/>
        <w:rPr>
          <w:color w:val="000000"/>
          <w:sz w:val="28"/>
          <w:szCs w:val="28"/>
        </w:rPr>
      </w:pPr>
    </w:p>
    <w:p w:rsidR="00EB5799" w:rsidRDefault="00EB5799" w:rsidP="001566D7">
      <w:pPr>
        <w:spacing w:after="0" w:line="240" w:lineRule="auto"/>
        <w:ind w:firstLine="709"/>
        <w:jc w:val="both"/>
        <w:rPr>
          <w:color w:val="000000"/>
          <w:sz w:val="28"/>
          <w:szCs w:val="28"/>
        </w:rPr>
      </w:pPr>
    </w:p>
    <w:p w:rsidR="00EB5799" w:rsidRPr="001566D7" w:rsidRDefault="00EB5799" w:rsidP="001566D7">
      <w:pPr>
        <w:spacing w:after="0" w:line="24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1566D7">
        <w:rPr>
          <w:color w:val="000000"/>
          <w:sz w:val="28"/>
          <w:szCs w:val="28"/>
          <w:lang w:val="ru-RU"/>
        </w:rPr>
        <w:t>«СОГЛАСОВАН»</w:t>
      </w:r>
    </w:p>
    <w:p w:rsidR="00EB5799" w:rsidRPr="001566D7" w:rsidRDefault="00EB5799" w:rsidP="001566D7">
      <w:pPr>
        <w:spacing w:after="0" w:line="24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1566D7">
        <w:rPr>
          <w:color w:val="000000"/>
          <w:sz w:val="28"/>
          <w:szCs w:val="28"/>
          <w:lang w:val="ru-RU"/>
        </w:rPr>
        <w:t>Министерство национальной экономики</w:t>
      </w:r>
    </w:p>
    <w:p w:rsidR="00EB5799" w:rsidRPr="001566D7" w:rsidRDefault="00EB5799" w:rsidP="001566D7">
      <w:pPr>
        <w:spacing w:after="0" w:line="24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1566D7">
        <w:rPr>
          <w:color w:val="000000"/>
          <w:sz w:val="28"/>
          <w:szCs w:val="28"/>
          <w:lang w:val="ru-RU"/>
        </w:rPr>
        <w:t>Республики Казахстан</w:t>
      </w:r>
    </w:p>
    <w:p w:rsidR="00EB5799" w:rsidRPr="001566D7" w:rsidRDefault="00EB5799" w:rsidP="001566D7">
      <w:pPr>
        <w:spacing w:after="0" w:line="240" w:lineRule="auto"/>
        <w:ind w:firstLine="709"/>
        <w:jc w:val="both"/>
        <w:rPr>
          <w:color w:val="000000"/>
          <w:sz w:val="28"/>
          <w:szCs w:val="28"/>
          <w:lang w:val="ru-RU"/>
        </w:rPr>
      </w:pPr>
    </w:p>
    <w:p w:rsidR="00EB5799" w:rsidRPr="001566D7" w:rsidRDefault="00EB5799" w:rsidP="001566D7">
      <w:pPr>
        <w:spacing w:after="0" w:line="24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1566D7">
        <w:rPr>
          <w:color w:val="000000"/>
          <w:sz w:val="28"/>
          <w:szCs w:val="28"/>
          <w:lang w:val="ru-RU"/>
        </w:rPr>
        <w:t>«СОГЛАСОВАН»</w:t>
      </w:r>
    </w:p>
    <w:p w:rsidR="00EB5799" w:rsidRPr="001566D7" w:rsidRDefault="00EB5799" w:rsidP="001566D7">
      <w:pPr>
        <w:spacing w:after="0" w:line="24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1566D7">
        <w:rPr>
          <w:color w:val="000000"/>
          <w:sz w:val="28"/>
          <w:szCs w:val="28"/>
          <w:lang w:val="ru-RU"/>
        </w:rPr>
        <w:t>Министерство финансов</w:t>
      </w:r>
    </w:p>
    <w:p w:rsidR="00266A86" w:rsidRPr="001566D7" w:rsidRDefault="00EB5799" w:rsidP="00AE4B8E">
      <w:pPr>
        <w:spacing w:after="0" w:line="24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1566D7">
        <w:rPr>
          <w:color w:val="000000"/>
          <w:sz w:val="28"/>
          <w:szCs w:val="28"/>
          <w:lang w:val="ru-RU"/>
        </w:rPr>
        <w:t>Республики Казахстан</w:t>
      </w:r>
      <w:bookmarkEnd w:id="5"/>
    </w:p>
    <w:sectPr w:rsidR="00266A86" w:rsidRPr="001566D7" w:rsidSect="001566D7">
      <w:pgSz w:w="11907" w:h="16839" w:code="9"/>
      <w:pgMar w:top="1418" w:right="851" w:bottom="1418" w:left="1418" w:header="567" w:footer="567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6A86"/>
    <w:rsid w:val="001566D7"/>
    <w:rsid w:val="001A6820"/>
    <w:rsid w:val="00266A86"/>
    <w:rsid w:val="00A96E71"/>
    <w:rsid w:val="00AE4B8E"/>
    <w:rsid w:val="00C62A1E"/>
    <w:rsid w:val="00EB5799"/>
    <w:rsid w:val="00FC4B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FF6CEC0-4168-4B08-9B82-459A58AA0B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 w:unhideWhenUsed="1"/>
    <w:lsdException w:name="No Spacing" w:semiHidden="1" w:uiPriority="1" w:unhideWhenUsed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  <w:rPr>
      <w:rFonts w:ascii="Times New Roman" w:eastAsia="Times New Roman" w:hAnsi="Times New Roman" w:cs="Times New Roman"/>
    </w:rPr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  <w:rPr>
      <w:rFonts w:ascii="Times New Roman" w:eastAsia="Times New Roman" w:hAnsi="Times New Roman" w:cs="Times New Roman"/>
    </w:rPr>
  </w:style>
  <w:style w:type="character" w:customStyle="1" w:styleId="10">
    <w:name w:val="Заголовок 1 Знак"/>
    <w:basedOn w:val="a0"/>
    <w:link w:val="1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="Times New Roman" w:eastAsia="Times New Roman" w:hAnsi="Times New Roman" w:cs="Times New Roman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="Times New Roman" w:eastAsia="Times New Roman" w:hAnsi="Times New Roman" w:cs="Times New Roman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</w:style>
  <w:style w:type="character" w:customStyle="1" w:styleId="a9">
    <w:name w:val="Название Знак"/>
    <w:basedOn w:val="a0"/>
    <w:link w:val="a8"/>
    <w:uiPriority w:val="10"/>
    <w:rsid w:val="00841CD9"/>
    <w:rPr>
      <w:rFonts w:ascii="Times New Roman" w:eastAsia="Times New Roman" w:hAnsi="Times New Roman" w:cs="Times New Roman"/>
    </w:rPr>
  </w:style>
  <w:style w:type="character" w:styleId="aa">
    <w:name w:val="Emphasis"/>
    <w:basedOn w:val="a0"/>
    <w:uiPriority w:val="20"/>
    <w:qFormat/>
    <w:rsid w:val="00D1197D"/>
    <w:rPr>
      <w:rFonts w:ascii="Times New Roman" w:eastAsia="Times New Roman" w:hAnsi="Times New Roman" w:cs="Times New Roman"/>
    </w:rPr>
  </w:style>
  <w:style w:type="character" w:styleId="ab">
    <w:name w:val="Hyperlink"/>
    <w:basedOn w:val="a0"/>
    <w:uiPriority w:val="99"/>
    <w:unhideWhenUsed/>
    <w:rPr>
      <w:rFonts w:ascii="Times New Roman" w:eastAsia="Times New Roman" w:hAnsi="Times New Roman" w:cs="Times New Roman"/>
    </w:rPr>
  </w:style>
  <w:style w:type="table" w:styleId="ac">
    <w:name w:val="Table Grid"/>
    <w:basedOn w:val="a1"/>
    <w:pPr>
      <w:spacing w:after="0" w:line="240" w:lineRule="auto"/>
    </w:pPr>
    <w:rPr>
      <w:rFonts w:ascii="Times New Roman" w:eastAsia="Times New Roman" w:hAnsi="Times New Roman" w:cs="Times New Roman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</w:style>
  <w:style w:type="paragraph" w:customStyle="1" w:styleId="disclaimer">
    <w:name w:val="disclaimer"/>
    <w:basedOn w:val="a"/>
    <w:pPr>
      <w:jc w:val="center"/>
    </w:pPr>
    <w:rPr>
      <w:sz w:val="18"/>
      <w:szCs w:val="18"/>
    </w:rPr>
  </w:style>
  <w:style w:type="paragraph" w:customStyle="1" w:styleId="DocDefaults">
    <w:name w:val="DocDefaults"/>
  </w:style>
  <w:style w:type="paragraph" w:styleId="ae">
    <w:name w:val="No Spacing"/>
    <w:uiPriority w:val="1"/>
    <w:qFormat/>
    <w:rsid w:val="00EB5799"/>
    <w:pPr>
      <w:spacing w:after="0" w:line="240" w:lineRule="auto"/>
    </w:pPr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167</Words>
  <Characters>956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Назгуль Садуова</dc:creator>
  <cp:lastModifiedBy>Назгуль Садуова</cp:lastModifiedBy>
  <cp:revision>3</cp:revision>
  <dcterms:created xsi:type="dcterms:W3CDTF">2025-04-10T14:33:00Z</dcterms:created>
  <dcterms:modified xsi:type="dcterms:W3CDTF">2025-04-10T14:34:00Z</dcterms:modified>
</cp:coreProperties>
</file>